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36" w:rsidRDefault="00A5767A" w:rsidP="00C50C00">
      <w:pPr>
        <w:spacing w:after="0" w:line="240" w:lineRule="auto"/>
        <w:jc w:val="right"/>
        <w:outlineLvl w:val="1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D0BFFC" wp14:editId="3662136B">
            <wp:simplePos x="0" y="0"/>
            <wp:positionH relativeFrom="margin">
              <wp:align>left</wp:align>
            </wp:positionH>
            <wp:positionV relativeFrom="paragraph">
              <wp:posOffset>-207818</wp:posOffset>
            </wp:positionV>
            <wp:extent cx="2484376" cy="73627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93" t="90360" r="3256" b="925"/>
                    <a:stretch/>
                  </pic:blipFill>
                  <pic:spPr bwMode="auto">
                    <a:xfrm>
                      <a:off x="0" y="0"/>
                      <a:ext cx="2484376" cy="7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36">
        <w:rPr>
          <w:rFonts w:ascii="Arial" w:hAnsi="Arial" w:cs="Arial"/>
          <w:noProof/>
          <w:color w:val="231F20"/>
          <w:sz w:val="2"/>
          <w:szCs w:val="2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D7532F0" wp14:editId="642FC6CD">
            <wp:simplePos x="0" y="0"/>
            <wp:positionH relativeFrom="margin">
              <wp:posOffset>5575466</wp:posOffset>
            </wp:positionH>
            <wp:positionV relativeFrom="paragraph">
              <wp:posOffset>-207818</wp:posOffset>
            </wp:positionV>
            <wp:extent cx="1063064" cy="679484"/>
            <wp:effectExtent l="0" t="0" r="3810" b="6350"/>
            <wp:wrapNone/>
            <wp:docPr id="3" name="Slika 6" descr="http://www.o-ledina.si/Skins/Default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ledina.si/Skins/Default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48" cy="6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58" w:rsidRDefault="00223858" w:rsidP="00513336">
      <w:pPr>
        <w:spacing w:after="0" w:line="240" w:lineRule="auto"/>
        <w:jc w:val="center"/>
        <w:outlineLvl w:val="1"/>
        <w:rPr>
          <w:rFonts w:ascii="Arial CE" w:eastAsia="Times New Roman" w:hAnsi="Arial CE" w:cs="Times New Roman"/>
          <w:b/>
          <w:bCs/>
          <w:sz w:val="28"/>
          <w:szCs w:val="28"/>
        </w:rPr>
      </w:pPr>
    </w:p>
    <w:p w:rsidR="00B574EE" w:rsidRPr="00C50C00" w:rsidRDefault="00B574EE" w:rsidP="00C50C0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C1425" w:rsidRDefault="00AC1425" w:rsidP="00AC1425">
      <w:pPr>
        <w:spacing w:after="0"/>
        <w:ind w:right="2267"/>
        <w:rPr>
          <w:rFonts w:ascii="Segoe UI" w:hAnsi="Segoe UI" w:cs="Segoe UI"/>
          <w:b/>
          <w:color w:val="404040" w:themeColor="text1" w:themeTint="BF"/>
          <w:sz w:val="10"/>
          <w:szCs w:val="10"/>
        </w:rPr>
      </w:pPr>
    </w:p>
    <w:p w:rsidR="00AC1425" w:rsidRPr="004112EE" w:rsidRDefault="00AC1425" w:rsidP="00AC1425">
      <w:pPr>
        <w:spacing w:after="0"/>
        <w:ind w:right="2267"/>
        <w:rPr>
          <w:rFonts w:ascii="Segoe UI" w:hAnsi="Segoe UI" w:cs="Segoe UI"/>
          <w:color w:val="404040" w:themeColor="text1" w:themeTint="BF"/>
          <w:sz w:val="24"/>
        </w:rPr>
      </w:pPr>
      <w:r w:rsidRPr="004112EE">
        <w:rPr>
          <w:rFonts w:ascii="Segoe UI" w:hAnsi="Segoe UI" w:cs="Segoe UI"/>
          <w:b/>
          <w:color w:val="404040" w:themeColor="text1" w:themeTint="BF"/>
          <w:sz w:val="24"/>
        </w:rPr>
        <w:t>Spoštovan</w:t>
      </w:r>
      <w:r>
        <w:rPr>
          <w:rFonts w:ascii="Segoe UI" w:hAnsi="Segoe UI" w:cs="Segoe UI"/>
          <w:b/>
          <w:color w:val="404040" w:themeColor="text1" w:themeTint="BF"/>
          <w:sz w:val="24"/>
        </w:rPr>
        <w:t>e babice in dedki,</w:t>
      </w:r>
    </w:p>
    <w:p w:rsidR="00AC1425" w:rsidRPr="004112EE" w:rsidRDefault="00AC1425" w:rsidP="00AC1425">
      <w:pPr>
        <w:spacing w:after="0"/>
        <w:ind w:right="2267"/>
        <w:rPr>
          <w:rFonts w:ascii="Segoe UI" w:hAnsi="Segoe UI" w:cs="Segoe UI"/>
          <w:color w:val="595959" w:themeColor="text1" w:themeTint="A6"/>
        </w:rPr>
      </w:pPr>
    </w:p>
    <w:p w:rsidR="00D4490C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</w:rPr>
      </w:pPr>
      <w:r w:rsidRPr="00AC1425">
        <w:rPr>
          <w:rFonts w:ascii="Segoe UI" w:hAnsi="Segoe UI" w:cs="Segoe UI"/>
          <w:color w:val="404040" w:themeColor="text1" w:themeTint="BF"/>
        </w:rPr>
        <w:t xml:space="preserve">tudi v letošnjem šolskem letu smo </w:t>
      </w:r>
      <w:r w:rsidR="00D4490C">
        <w:rPr>
          <w:rFonts w:ascii="Segoe UI" w:hAnsi="Segoe UI" w:cs="Segoe UI"/>
          <w:color w:val="404040" w:themeColor="text1" w:themeTint="BF"/>
        </w:rPr>
        <w:t>za v</w:t>
      </w:r>
      <w:r w:rsidRPr="00AC1425">
        <w:rPr>
          <w:rFonts w:ascii="Segoe UI" w:hAnsi="Segoe UI" w:cs="Segoe UI"/>
          <w:color w:val="404040" w:themeColor="text1" w:themeTint="BF"/>
        </w:rPr>
        <w:t>a</w:t>
      </w:r>
      <w:r w:rsidR="00D4490C">
        <w:rPr>
          <w:rFonts w:ascii="Segoe UI" w:hAnsi="Segoe UI" w:cs="Segoe UI"/>
          <w:color w:val="404040" w:themeColor="text1" w:themeTint="BF"/>
        </w:rPr>
        <w:t>s</w:t>
      </w:r>
      <w:r w:rsidRPr="00AC1425">
        <w:rPr>
          <w:rFonts w:ascii="Segoe UI" w:hAnsi="Segoe UI" w:cs="Segoe UI"/>
          <w:color w:val="404040" w:themeColor="text1" w:themeTint="BF"/>
        </w:rPr>
        <w:t xml:space="preserve"> pripravili računalniške delavnice. </w:t>
      </w:r>
    </w:p>
    <w:p w:rsidR="00AC1425" w:rsidRPr="00AC1425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</w:rPr>
      </w:pPr>
      <w:r w:rsidRPr="00AC1425">
        <w:rPr>
          <w:rFonts w:ascii="Segoe UI" w:hAnsi="Segoe UI" w:cs="Segoe UI"/>
          <w:color w:val="404040" w:themeColor="text1" w:themeTint="BF"/>
        </w:rPr>
        <w:t xml:space="preserve">Pridružite se nam lahko na posameznem srečanju ali na vseh štirih terminih delavnic, kjer vam bomo skupaj z učenci prostovoljci, izbranimi v sodelovanju s šolskim računalnikarjem, predstavili osnove uporabe računalnika in spleta. </w:t>
      </w:r>
    </w:p>
    <w:p w:rsidR="00AC1425" w:rsidRPr="00AC1425" w:rsidRDefault="00AC1425" w:rsidP="00AC1425">
      <w:pPr>
        <w:spacing w:after="0" w:line="324" w:lineRule="auto"/>
        <w:ind w:right="-1"/>
        <w:rPr>
          <w:rFonts w:ascii="Segoe UI" w:hAnsi="Segoe UI" w:cs="Segoe UI"/>
          <w:color w:val="404040" w:themeColor="text1" w:themeTint="BF"/>
          <w:sz w:val="8"/>
          <w:szCs w:val="8"/>
        </w:rPr>
      </w:pPr>
    </w:p>
    <w:p w:rsidR="00AC1425" w:rsidRPr="00AC1425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</w:rPr>
      </w:pPr>
      <w:r w:rsidRPr="00AC1425">
        <w:rPr>
          <w:rFonts w:ascii="Segoe UI" w:hAnsi="Segoe UI" w:cs="Segoe UI"/>
          <w:color w:val="404040" w:themeColor="text1" w:themeTint="BF"/>
        </w:rPr>
        <w:t>Delavnice so brezplačne in temeljijo na medgeneracijskem sodelovanju in prenosu znanja z mladih na starejše. Vabljeni ste tudi tisti, ki ste se delavnic udeležili že preteklo šolsko leto. Lan</w:t>
      </w:r>
      <w:r w:rsidR="00D4490C">
        <w:rPr>
          <w:rFonts w:ascii="Segoe UI" w:hAnsi="Segoe UI" w:cs="Segoe UI"/>
          <w:color w:val="404040" w:themeColor="text1" w:themeTint="BF"/>
        </w:rPr>
        <w:t xml:space="preserve">i pridobljeno znanje boste </w:t>
      </w:r>
      <w:r w:rsidRPr="00AC1425">
        <w:rPr>
          <w:rFonts w:ascii="Segoe UI" w:hAnsi="Segoe UI" w:cs="Segoe UI"/>
          <w:color w:val="404040" w:themeColor="text1" w:themeTint="BF"/>
        </w:rPr>
        <w:t>lahko obnovili in poglobili. Prijavijo se lahko tudi vaši prijatelji ali sosedje.</w:t>
      </w:r>
    </w:p>
    <w:p w:rsidR="00AC1425" w:rsidRPr="00AC1425" w:rsidRDefault="00AC1425" w:rsidP="00AC1425">
      <w:pPr>
        <w:spacing w:after="0" w:line="324" w:lineRule="auto"/>
        <w:ind w:right="-1"/>
        <w:rPr>
          <w:rFonts w:ascii="Segoe UI" w:hAnsi="Segoe UI" w:cs="Segoe UI"/>
          <w:color w:val="404040" w:themeColor="text1" w:themeTint="BF"/>
          <w:sz w:val="8"/>
          <w:szCs w:val="8"/>
        </w:rPr>
      </w:pPr>
    </w:p>
    <w:p w:rsidR="00AC1425" w:rsidRPr="00AC1425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</w:rPr>
      </w:pPr>
      <w:r w:rsidRPr="00AC1425">
        <w:rPr>
          <w:rFonts w:ascii="Segoe UI" w:hAnsi="Segoe UI" w:cs="Segoe UI"/>
          <w:color w:val="404040" w:themeColor="text1" w:themeTint="BF"/>
        </w:rPr>
        <w:t xml:space="preserve">Število mest je omejeno. </w:t>
      </w:r>
    </w:p>
    <w:p w:rsidR="00AC1425" w:rsidRPr="00AC1425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  <w:sz w:val="8"/>
          <w:szCs w:val="8"/>
        </w:rPr>
      </w:pPr>
    </w:p>
    <w:p w:rsidR="00AC1425" w:rsidRPr="00AC1425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  <w:u w:val="single"/>
        </w:rPr>
      </w:pPr>
      <w:r w:rsidRPr="00AC1425">
        <w:rPr>
          <w:rFonts w:ascii="Segoe UI" w:hAnsi="Segoe UI" w:cs="Segoe UI"/>
          <w:color w:val="404040" w:themeColor="text1" w:themeTint="BF"/>
          <w:u w:val="single"/>
        </w:rPr>
        <w:t>Prija</w:t>
      </w:r>
      <w:r w:rsidR="00200034">
        <w:rPr>
          <w:rFonts w:ascii="Segoe UI" w:hAnsi="Segoe UI" w:cs="Segoe UI"/>
          <w:color w:val="404040" w:themeColor="text1" w:themeTint="BF"/>
          <w:u w:val="single"/>
        </w:rPr>
        <w:t>vite se lahko prek e-pošte: manc</w:t>
      </w:r>
      <w:r w:rsidRPr="00AC1425">
        <w:rPr>
          <w:rFonts w:ascii="Segoe UI" w:hAnsi="Segoe UI" w:cs="Segoe UI"/>
          <w:color w:val="404040" w:themeColor="text1" w:themeTint="BF"/>
          <w:u w:val="single"/>
        </w:rPr>
        <w:t>a.k</w:t>
      </w:r>
      <w:r w:rsidR="00200034">
        <w:rPr>
          <w:rFonts w:ascii="Segoe UI" w:hAnsi="Segoe UI" w:cs="Segoe UI"/>
          <w:color w:val="404040" w:themeColor="text1" w:themeTint="BF"/>
          <w:u w:val="single"/>
        </w:rPr>
        <w:t>avcic-zupan</w:t>
      </w:r>
      <w:r w:rsidRPr="00AC1425">
        <w:rPr>
          <w:rFonts w:ascii="Segoe UI" w:hAnsi="Segoe UI" w:cs="Segoe UI"/>
          <w:color w:val="404040" w:themeColor="text1" w:themeTint="BF"/>
          <w:u w:val="single"/>
        </w:rPr>
        <w:t>@o-ledina.si</w:t>
      </w:r>
    </w:p>
    <w:p w:rsidR="00AC1425" w:rsidRPr="00AC1425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</w:rPr>
      </w:pPr>
      <w:r w:rsidRPr="00AC1425">
        <w:rPr>
          <w:rFonts w:ascii="Segoe UI" w:hAnsi="Segoe UI" w:cs="Segoe UI"/>
          <w:color w:val="404040" w:themeColor="text1" w:themeTint="BF"/>
        </w:rPr>
        <w:t xml:space="preserve">ali z izpolnjeno prijavnico, ki jo vaši vnuki (naši učenci) oddajo v tajništvo šole. </w:t>
      </w:r>
    </w:p>
    <w:p w:rsidR="00AC1425" w:rsidRPr="00AC1425" w:rsidRDefault="00AC1425" w:rsidP="00AC1425">
      <w:pPr>
        <w:spacing w:after="0" w:line="324" w:lineRule="auto"/>
        <w:rPr>
          <w:rFonts w:ascii="Segoe UI" w:hAnsi="Segoe UI" w:cs="Segoe UI"/>
          <w:color w:val="404040" w:themeColor="text1" w:themeTint="BF"/>
          <w:sz w:val="8"/>
          <w:szCs w:val="8"/>
        </w:rPr>
      </w:pPr>
    </w:p>
    <w:p w:rsidR="00AC1425" w:rsidRPr="00AC1425" w:rsidRDefault="00200034" w:rsidP="00AC1425">
      <w:pPr>
        <w:spacing w:after="0" w:line="324" w:lineRule="auto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Srečevali se bomo ob sreda</w:t>
      </w:r>
      <w:r w:rsidR="00AC1425" w:rsidRPr="00AC1425">
        <w:rPr>
          <w:rFonts w:ascii="Segoe UI" w:hAnsi="Segoe UI" w:cs="Segoe UI"/>
          <w:color w:val="404040" w:themeColor="text1" w:themeTint="BF"/>
        </w:rPr>
        <w:t>h v mesecu maju.</w:t>
      </w:r>
    </w:p>
    <w:p w:rsidR="00AC1425" w:rsidRPr="00AC1425" w:rsidRDefault="00D4490C" w:rsidP="00AC1425">
      <w:pPr>
        <w:spacing w:after="0" w:line="324" w:lineRule="auto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Veselimo se druženja z v</w:t>
      </w:r>
      <w:r w:rsidR="00AC1425" w:rsidRPr="00AC1425">
        <w:rPr>
          <w:rFonts w:ascii="Segoe UI" w:hAnsi="Segoe UI" w:cs="Segoe UI"/>
          <w:color w:val="404040" w:themeColor="text1" w:themeTint="BF"/>
        </w:rPr>
        <w:t>ami!</w:t>
      </w:r>
    </w:p>
    <w:p w:rsidR="00AC1425" w:rsidRPr="00AC1425" w:rsidRDefault="00200034" w:rsidP="00AC1425">
      <w:pPr>
        <w:spacing w:after="0" w:line="324" w:lineRule="auto"/>
        <w:jc w:val="right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Manca Kavčič Zupan</w:t>
      </w:r>
      <w:r w:rsidR="00AC1425" w:rsidRPr="00AC1425">
        <w:rPr>
          <w:rFonts w:ascii="Segoe UI" w:hAnsi="Segoe UI" w:cs="Segoe UI"/>
          <w:color w:val="404040" w:themeColor="text1" w:themeTint="BF"/>
        </w:rPr>
        <w:t xml:space="preserve">, koordinatorica projekta Simbioza </w:t>
      </w:r>
    </w:p>
    <w:p w:rsidR="00AC1425" w:rsidRPr="00AC1425" w:rsidRDefault="00AC1425" w:rsidP="00AC1425">
      <w:pPr>
        <w:pBdr>
          <w:bottom w:val="single" w:sz="4" w:space="1" w:color="auto"/>
        </w:pBdr>
        <w:spacing w:after="0"/>
        <w:jc w:val="center"/>
        <w:rPr>
          <w:rFonts w:ascii="Segoe UI" w:hAnsi="Segoe UI" w:cs="Segoe UI"/>
          <w:b/>
          <w:color w:val="404040" w:themeColor="text1" w:themeTint="BF"/>
          <w:sz w:val="6"/>
          <w:szCs w:val="6"/>
        </w:rPr>
      </w:pPr>
    </w:p>
    <w:p w:rsidR="00AC1425" w:rsidRDefault="00AC1425" w:rsidP="00E33340">
      <w:pPr>
        <w:spacing w:after="0"/>
        <w:jc w:val="center"/>
        <w:rPr>
          <w:rFonts w:ascii="Segoe UI" w:hAnsi="Segoe UI" w:cs="Segoe UI"/>
          <w:b/>
          <w:color w:val="404040" w:themeColor="text1" w:themeTint="BF"/>
          <w:sz w:val="28"/>
          <w:szCs w:val="28"/>
        </w:rPr>
      </w:pPr>
    </w:p>
    <w:p w:rsidR="00AC1425" w:rsidRDefault="00AC1425" w:rsidP="00E33340">
      <w:pPr>
        <w:spacing w:after="0"/>
        <w:jc w:val="center"/>
        <w:rPr>
          <w:rFonts w:ascii="Segoe UI" w:hAnsi="Segoe UI" w:cs="Segoe UI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noProof/>
          <w:color w:val="231F20"/>
          <w:sz w:val="2"/>
          <w:szCs w:val="2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DF004F5" wp14:editId="4BFAE021">
            <wp:simplePos x="0" y="0"/>
            <wp:positionH relativeFrom="margin">
              <wp:posOffset>5675039</wp:posOffset>
            </wp:positionH>
            <wp:positionV relativeFrom="paragraph">
              <wp:posOffset>13970</wp:posOffset>
            </wp:positionV>
            <wp:extent cx="851338" cy="543806"/>
            <wp:effectExtent l="0" t="0" r="6350" b="8890"/>
            <wp:wrapNone/>
            <wp:docPr id="1" name="Slika 6" descr="http://www.o-ledina.si/Skins/Default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ledina.si/Skins/Default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38" cy="5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404040" w:themeColor="text1" w:themeTint="BF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07BE7EF" wp14:editId="2C7D60C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16330" cy="439420"/>
            <wp:effectExtent l="0" t="0" r="762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25" w:rsidRDefault="00AC1425" w:rsidP="00E33340">
      <w:pPr>
        <w:spacing w:after="0"/>
        <w:jc w:val="center"/>
        <w:rPr>
          <w:rFonts w:ascii="Segoe UI" w:hAnsi="Segoe UI" w:cs="Segoe UI"/>
          <w:b/>
          <w:color w:val="404040" w:themeColor="text1" w:themeTint="BF"/>
          <w:sz w:val="28"/>
          <w:szCs w:val="28"/>
        </w:rPr>
      </w:pPr>
    </w:p>
    <w:p w:rsidR="00AC1425" w:rsidRDefault="00AC1425" w:rsidP="00E33340">
      <w:pPr>
        <w:spacing w:after="0"/>
        <w:jc w:val="center"/>
        <w:rPr>
          <w:rFonts w:ascii="Segoe UI" w:hAnsi="Segoe UI" w:cs="Segoe UI"/>
          <w:b/>
          <w:color w:val="404040" w:themeColor="text1" w:themeTint="BF"/>
          <w:sz w:val="28"/>
          <w:szCs w:val="28"/>
        </w:rPr>
      </w:pPr>
    </w:p>
    <w:p w:rsidR="00C61576" w:rsidRPr="00513336" w:rsidRDefault="00513336" w:rsidP="00200034">
      <w:pPr>
        <w:spacing w:after="0"/>
        <w:jc w:val="center"/>
        <w:rPr>
          <w:rFonts w:ascii="Segoe UI" w:eastAsia="Times New Roman" w:hAnsi="Segoe UI" w:cs="Segoe UI"/>
          <w:bCs/>
          <w:color w:val="404040" w:themeColor="text1" w:themeTint="BF"/>
        </w:rPr>
      </w:pPr>
      <w:r w:rsidRPr="00513336">
        <w:rPr>
          <w:rFonts w:ascii="Segoe UI" w:hAnsi="Segoe UI" w:cs="Segoe UI"/>
          <w:b/>
          <w:color w:val="404040" w:themeColor="text1" w:themeTint="BF"/>
          <w:sz w:val="28"/>
          <w:szCs w:val="28"/>
        </w:rPr>
        <w:t xml:space="preserve">Prijavnica </w:t>
      </w:r>
      <w:r w:rsidR="00DA42DA">
        <w:rPr>
          <w:rFonts w:ascii="Segoe UI" w:hAnsi="Segoe UI" w:cs="Segoe UI"/>
          <w:b/>
          <w:color w:val="404040" w:themeColor="text1" w:themeTint="BF"/>
          <w:sz w:val="28"/>
          <w:szCs w:val="28"/>
        </w:rPr>
        <w:t>na računalniške d</w:t>
      </w:r>
      <w:r w:rsidR="00200034">
        <w:rPr>
          <w:rFonts w:ascii="Segoe UI" w:hAnsi="Segoe UI" w:cs="Segoe UI"/>
          <w:b/>
          <w:color w:val="404040" w:themeColor="text1" w:themeTint="BF"/>
          <w:sz w:val="28"/>
          <w:szCs w:val="28"/>
        </w:rPr>
        <w:t>elavnice na OŠ Ledina – maj 2019</w:t>
      </w:r>
    </w:p>
    <w:tbl>
      <w:tblPr>
        <w:tblStyle w:val="Tabelamrea"/>
        <w:tblW w:w="10833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8423"/>
      </w:tblGrid>
      <w:tr w:rsidR="00513336" w:rsidRPr="00DA42DA" w:rsidTr="00DA42DA">
        <w:trPr>
          <w:trHeight w:val="290"/>
          <w:tblCellSpacing w:w="20" w:type="dxa"/>
        </w:trPr>
        <w:tc>
          <w:tcPr>
            <w:tcW w:w="2350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  <w:t>Ime in priimek</w:t>
            </w:r>
          </w:p>
        </w:tc>
        <w:tc>
          <w:tcPr>
            <w:tcW w:w="8363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</w:p>
        </w:tc>
      </w:tr>
      <w:tr w:rsidR="00513336" w:rsidRPr="00DA42DA" w:rsidTr="00DA42DA">
        <w:trPr>
          <w:trHeight w:val="287"/>
          <w:tblCellSpacing w:w="20" w:type="dxa"/>
        </w:trPr>
        <w:tc>
          <w:tcPr>
            <w:tcW w:w="2350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  <w:t>Naslov</w:t>
            </w:r>
          </w:p>
        </w:tc>
        <w:tc>
          <w:tcPr>
            <w:tcW w:w="8363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</w:p>
        </w:tc>
      </w:tr>
      <w:tr w:rsidR="00513336" w:rsidRPr="00DA42DA" w:rsidTr="00DA42DA">
        <w:trPr>
          <w:trHeight w:val="303"/>
          <w:tblCellSpacing w:w="20" w:type="dxa"/>
        </w:trPr>
        <w:tc>
          <w:tcPr>
            <w:tcW w:w="2350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  <w:t>Poštna številka, kraj</w:t>
            </w:r>
          </w:p>
        </w:tc>
        <w:tc>
          <w:tcPr>
            <w:tcW w:w="8363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</w:p>
        </w:tc>
      </w:tr>
      <w:tr w:rsidR="00513336" w:rsidRPr="00DA42DA" w:rsidTr="00DA42DA">
        <w:trPr>
          <w:trHeight w:val="303"/>
          <w:tblCellSpacing w:w="20" w:type="dxa"/>
        </w:trPr>
        <w:tc>
          <w:tcPr>
            <w:tcW w:w="2350" w:type="dxa"/>
            <w:vAlign w:val="center"/>
          </w:tcPr>
          <w:p w:rsidR="00A013BD" w:rsidRPr="00DA42DA" w:rsidRDefault="00F3162C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  <w:t>Tel. številka</w:t>
            </w:r>
          </w:p>
        </w:tc>
        <w:tc>
          <w:tcPr>
            <w:tcW w:w="8363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</w:p>
        </w:tc>
      </w:tr>
      <w:tr w:rsidR="00513336" w:rsidRPr="00DA42DA" w:rsidTr="00DA42DA">
        <w:trPr>
          <w:trHeight w:val="287"/>
          <w:tblCellSpacing w:w="20" w:type="dxa"/>
        </w:trPr>
        <w:tc>
          <w:tcPr>
            <w:tcW w:w="2350" w:type="dxa"/>
            <w:vAlign w:val="center"/>
          </w:tcPr>
          <w:p w:rsidR="00A013BD" w:rsidRPr="00DA42DA" w:rsidRDefault="00A013BD" w:rsidP="00DA42DA">
            <w:pPr>
              <w:rPr>
                <w:rFonts w:ascii="Segoe UI" w:eastAsia="Times New Roman" w:hAnsi="Segoe UI" w:cs="Segoe UI"/>
                <w:b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b/>
                <w:color w:val="404040" w:themeColor="text1" w:themeTint="BF"/>
              </w:rPr>
              <w:t>Letnica rojstva</w:t>
            </w:r>
          </w:p>
        </w:tc>
        <w:tc>
          <w:tcPr>
            <w:tcW w:w="8363" w:type="dxa"/>
            <w:vAlign w:val="center"/>
          </w:tcPr>
          <w:p w:rsidR="00A013BD" w:rsidRPr="00DA42DA" w:rsidRDefault="00A013BD" w:rsidP="00DA42DA">
            <w:p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</w:rPr>
            </w:pPr>
          </w:p>
        </w:tc>
      </w:tr>
      <w:tr w:rsidR="00513336" w:rsidRPr="00DA42DA" w:rsidTr="00DA42DA">
        <w:trPr>
          <w:trHeight w:val="171"/>
          <w:tblCellSpacing w:w="20" w:type="dxa"/>
        </w:trPr>
        <w:tc>
          <w:tcPr>
            <w:tcW w:w="2350" w:type="dxa"/>
            <w:vAlign w:val="center"/>
          </w:tcPr>
          <w:p w:rsidR="00DA42DA" w:rsidRDefault="00513336" w:rsidP="00DA42DA">
            <w:pPr>
              <w:rPr>
                <w:rFonts w:ascii="Segoe UI" w:eastAsia="Times New Roman" w:hAnsi="Segoe UI" w:cs="Segoe UI"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b/>
                <w:color w:val="404040" w:themeColor="text1" w:themeTint="BF"/>
              </w:rPr>
              <w:t>Prijavljam se na računalniško delavnico</w:t>
            </w:r>
          </w:p>
          <w:p w:rsidR="00513336" w:rsidRPr="00DA42DA" w:rsidRDefault="00513336" w:rsidP="00DA42DA">
            <w:pPr>
              <w:rPr>
                <w:rFonts w:ascii="Segoe UI" w:eastAsia="Times New Roman" w:hAnsi="Segoe UI" w:cs="Segoe UI"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color w:val="404040" w:themeColor="text1" w:themeTint="BF"/>
              </w:rPr>
              <w:t>(obkrožite eno ali več delavnic)</w:t>
            </w:r>
            <w:r w:rsidR="00E667CB" w:rsidRPr="00DA42DA">
              <w:rPr>
                <w:rFonts w:ascii="Segoe UI" w:eastAsia="Times New Roman" w:hAnsi="Segoe UI" w:cs="Segoe UI"/>
                <w:color w:val="404040" w:themeColor="text1" w:themeTint="BF"/>
              </w:rPr>
              <w:t>:</w:t>
            </w:r>
          </w:p>
        </w:tc>
        <w:tc>
          <w:tcPr>
            <w:tcW w:w="8363" w:type="dxa"/>
            <w:vAlign w:val="center"/>
          </w:tcPr>
          <w:p w:rsidR="00513336" w:rsidRPr="00E33340" w:rsidRDefault="00200034" w:rsidP="00DA42DA">
            <w:pPr>
              <w:pStyle w:val="Odstavekseznama"/>
              <w:numPr>
                <w:ilvl w:val="0"/>
                <w:numId w:val="1"/>
              </w:num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  <w:u w:val="single"/>
              </w:rPr>
              <w:t>Zapisuj in oblikuj (Word)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, </w:t>
            </w:r>
            <w:r w:rsidR="00513336" w:rsidRPr="00E33340">
              <w:rPr>
                <w:rFonts w:ascii="Segoe UI" w:eastAsia="Times New Roman" w:hAnsi="Segoe UI" w:cs="Segoe UI"/>
                <w:bCs/>
                <w:color w:val="404040" w:themeColor="text1" w:themeTint="BF"/>
                <w:sz w:val="23"/>
                <w:szCs w:val="23"/>
              </w:rPr>
              <w:t>ki bo v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sredo, 8. 5. 2019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,</w:t>
            </w:r>
            <w:r w:rsidR="00A5767A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 </w:t>
            </w:r>
            <w:r w:rsidR="00AB66E4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9.00</w:t>
            </w:r>
            <w:r w:rsidR="00AB66E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–</w:t>
            </w:r>
            <w:r w:rsidR="00AB66E4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11.30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.</w:t>
            </w:r>
          </w:p>
          <w:p w:rsidR="00AB66E4" w:rsidRDefault="00E33340" w:rsidP="00A5767A">
            <w:pPr>
              <w:pStyle w:val="Odstavekseznama"/>
              <w:numPr>
                <w:ilvl w:val="0"/>
                <w:numId w:val="1"/>
              </w:num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  <w:u w:val="single"/>
              </w:rPr>
              <w:t>Klik v svet (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  <w:u w:val="single"/>
              </w:rPr>
              <w:t>raba interneta)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, </w:t>
            </w:r>
            <w:r w:rsidR="00513336" w:rsidRPr="00E33340">
              <w:rPr>
                <w:rFonts w:ascii="Segoe UI" w:eastAsia="Times New Roman" w:hAnsi="Segoe UI" w:cs="Segoe UI"/>
                <w:bCs/>
                <w:color w:val="404040" w:themeColor="text1" w:themeTint="BF"/>
                <w:sz w:val="23"/>
                <w:szCs w:val="23"/>
              </w:rPr>
              <w:t>ki bo v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 </w:t>
            </w:r>
            <w:r w:rsidR="0020003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sredo, 15. 5. 2019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,</w:t>
            </w:r>
            <w:r w:rsidR="00E667CB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 </w:t>
            </w:r>
            <w:r w:rsidR="00AB66E4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9.00</w:t>
            </w:r>
            <w:r w:rsidR="00AB66E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–</w:t>
            </w:r>
            <w:r w:rsidR="00AB66E4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11.30.</w:t>
            </w:r>
          </w:p>
          <w:p w:rsidR="00A5767A" w:rsidRPr="00E33340" w:rsidRDefault="00200034" w:rsidP="00A5767A">
            <w:pPr>
              <w:pStyle w:val="Odstavekseznama"/>
              <w:numPr>
                <w:ilvl w:val="0"/>
                <w:numId w:val="1"/>
              </w:num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  <w:u w:val="single"/>
              </w:rPr>
              <w:t>Brez elektronske pošte ne gre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, </w:t>
            </w:r>
            <w:r w:rsidR="00513336" w:rsidRPr="00E33340">
              <w:rPr>
                <w:rFonts w:ascii="Segoe UI" w:eastAsia="Times New Roman" w:hAnsi="Segoe UI" w:cs="Segoe UI"/>
                <w:bCs/>
                <w:color w:val="404040" w:themeColor="text1" w:themeTint="BF"/>
                <w:sz w:val="23"/>
                <w:szCs w:val="23"/>
              </w:rPr>
              <w:t>ki bo v</w:t>
            </w:r>
            <w:r w:rsidR="00AB66E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sredo, 22. 5. 2019</w:t>
            </w:r>
            <w:r w:rsidR="00AB66E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,</w:t>
            </w:r>
            <w:r w:rsidR="00A5767A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 9.00</w:t>
            </w:r>
            <w:r w:rsidR="00AB66E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–</w:t>
            </w:r>
            <w:r w:rsidR="00A5767A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11.30.</w:t>
            </w:r>
          </w:p>
          <w:p w:rsidR="00513336" w:rsidRPr="00AB66E4" w:rsidRDefault="00AB66E4" w:rsidP="00AB66E4">
            <w:pPr>
              <w:pStyle w:val="Odstavekseznama"/>
              <w:numPr>
                <w:ilvl w:val="0"/>
                <w:numId w:val="1"/>
              </w:numPr>
              <w:outlineLvl w:val="1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  <w:u w:val="single"/>
              </w:rPr>
              <w:t>Prijatelji na spletu (F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  <w:u w:val="single"/>
              </w:rPr>
              <w:t>acebook)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, </w:t>
            </w:r>
            <w:r w:rsidR="00513336" w:rsidRPr="00A5767A">
              <w:rPr>
                <w:rFonts w:ascii="Segoe UI" w:eastAsia="Times New Roman" w:hAnsi="Segoe UI" w:cs="Segoe UI"/>
                <w:bCs/>
                <w:color w:val="404040" w:themeColor="text1" w:themeTint="BF"/>
                <w:sz w:val="23"/>
                <w:szCs w:val="23"/>
              </w:rPr>
              <w:t>ki bo v</w:t>
            </w:r>
            <w:r w:rsidR="0020003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 </w:t>
            </w:r>
            <w:r w:rsidR="00CE1FDD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sredo</w:t>
            </w:r>
            <w:bookmarkStart w:id="0" w:name="_GoBack"/>
            <w:bookmarkEnd w:id="0"/>
            <w:r w:rsidR="00200034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, 29. 5. 2019</w:t>
            </w:r>
            <w:r w:rsidR="00513336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 xml:space="preserve">, </w:t>
            </w:r>
            <w:r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9.00</w:t>
            </w:r>
            <w:r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–</w:t>
            </w:r>
            <w:r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11.30</w:t>
            </w:r>
            <w:r w:rsidR="00A5767A" w:rsidRPr="00E3334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3"/>
                <w:szCs w:val="23"/>
              </w:rPr>
              <w:t>.</w:t>
            </w:r>
          </w:p>
        </w:tc>
      </w:tr>
      <w:tr w:rsidR="00513336" w:rsidRPr="00DA42DA" w:rsidTr="00DA42DA">
        <w:trPr>
          <w:trHeight w:val="464"/>
          <w:tblCellSpacing w:w="20" w:type="dxa"/>
        </w:trPr>
        <w:tc>
          <w:tcPr>
            <w:tcW w:w="2350" w:type="dxa"/>
            <w:vAlign w:val="center"/>
          </w:tcPr>
          <w:p w:rsidR="00A013BD" w:rsidRPr="00DA42DA" w:rsidRDefault="00B574EE" w:rsidP="00DA42DA">
            <w:pPr>
              <w:rPr>
                <w:rFonts w:ascii="Segoe UI" w:eastAsia="Times New Roman" w:hAnsi="Segoe UI" w:cs="Segoe UI"/>
                <w:b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b/>
                <w:color w:val="404040" w:themeColor="text1" w:themeTint="BF"/>
              </w:rPr>
              <w:t xml:space="preserve">Delavnic Simbioza sem se </w:t>
            </w:r>
            <w:r w:rsidR="003B5C50" w:rsidRPr="00DA42DA">
              <w:rPr>
                <w:rFonts w:ascii="Segoe UI" w:eastAsia="Times New Roman" w:hAnsi="Segoe UI" w:cs="Segoe UI"/>
                <w:b/>
                <w:color w:val="404040" w:themeColor="text1" w:themeTint="BF"/>
              </w:rPr>
              <w:t xml:space="preserve">že </w:t>
            </w:r>
            <w:r w:rsidRPr="00DA42DA">
              <w:rPr>
                <w:rFonts w:ascii="Segoe UI" w:eastAsia="Times New Roman" w:hAnsi="Segoe UI" w:cs="Segoe UI"/>
                <w:b/>
                <w:color w:val="404040" w:themeColor="text1" w:themeTint="BF"/>
              </w:rPr>
              <w:t xml:space="preserve">udeležil/a </w:t>
            </w:r>
            <w:r w:rsidR="00E667CB" w:rsidRPr="00DA42DA">
              <w:rPr>
                <w:rFonts w:ascii="Segoe UI" w:eastAsia="Times New Roman" w:hAnsi="Segoe UI" w:cs="Segoe U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:rsidR="00A013BD" w:rsidRPr="00DA42DA" w:rsidRDefault="00B574EE" w:rsidP="00DA42DA">
            <w:pPr>
              <w:outlineLvl w:val="1"/>
              <w:rPr>
                <w:rFonts w:ascii="Segoe UI" w:eastAsia="Times New Roman" w:hAnsi="Segoe UI" w:cs="Segoe UI"/>
                <w:bCs/>
                <w:color w:val="404040" w:themeColor="text1" w:themeTint="BF"/>
              </w:rPr>
            </w:pPr>
            <w:r w:rsidRPr="00DA42DA">
              <w:rPr>
                <w:rFonts w:ascii="Segoe UI" w:eastAsia="Times New Roman" w:hAnsi="Segoe UI" w:cs="Segoe UI"/>
                <w:bCs/>
                <w:color w:val="404040" w:themeColor="text1" w:themeTint="BF"/>
              </w:rPr>
              <w:t xml:space="preserve">  DA                                NE</w:t>
            </w:r>
          </w:p>
        </w:tc>
      </w:tr>
    </w:tbl>
    <w:p w:rsidR="00DA42DA" w:rsidRDefault="00DA42DA" w:rsidP="00AC1425">
      <w:pPr>
        <w:spacing w:after="0" w:line="240" w:lineRule="auto"/>
        <w:outlineLvl w:val="1"/>
        <w:rPr>
          <w:noProof/>
        </w:rPr>
      </w:pPr>
    </w:p>
    <w:p w:rsidR="00DA42DA" w:rsidRDefault="00AC1425" w:rsidP="00AC1425">
      <w:pPr>
        <w:spacing w:after="0" w:line="240" w:lineRule="auto"/>
        <w:outlineLvl w:val="1"/>
        <w:rPr>
          <w:noProof/>
        </w:rPr>
      </w:pPr>
      <w:r>
        <w:rPr>
          <w:noProof/>
        </w:rPr>
        <w:t>V ________________, dne 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Podpis ______________________</w:t>
      </w:r>
    </w:p>
    <w:sectPr w:rsidR="00DA42DA" w:rsidSect="00A952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26F2"/>
    <w:multiLevelType w:val="hybridMultilevel"/>
    <w:tmpl w:val="86EA23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4699F"/>
    <w:multiLevelType w:val="hybridMultilevel"/>
    <w:tmpl w:val="86EA23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BD"/>
    <w:rsid w:val="00200034"/>
    <w:rsid w:val="00223858"/>
    <w:rsid w:val="00315CDA"/>
    <w:rsid w:val="003A5BB5"/>
    <w:rsid w:val="003B5C50"/>
    <w:rsid w:val="00513336"/>
    <w:rsid w:val="00675766"/>
    <w:rsid w:val="0070625B"/>
    <w:rsid w:val="00920870"/>
    <w:rsid w:val="009E1BB8"/>
    <w:rsid w:val="00A013BD"/>
    <w:rsid w:val="00A5767A"/>
    <w:rsid w:val="00A95243"/>
    <w:rsid w:val="00AB66E4"/>
    <w:rsid w:val="00AC1425"/>
    <w:rsid w:val="00B574EE"/>
    <w:rsid w:val="00BB3B51"/>
    <w:rsid w:val="00C50C00"/>
    <w:rsid w:val="00C61576"/>
    <w:rsid w:val="00CE1FDD"/>
    <w:rsid w:val="00D4490C"/>
    <w:rsid w:val="00DA42DA"/>
    <w:rsid w:val="00E00D8E"/>
    <w:rsid w:val="00E33340"/>
    <w:rsid w:val="00E628E5"/>
    <w:rsid w:val="00E667CB"/>
    <w:rsid w:val="00F3162C"/>
    <w:rsid w:val="00FC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5A7B"/>
  <w15:docId w15:val="{75108AE5-E005-428A-9A68-8E48049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0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013B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dklabel">
    <w:name w:val="dk_label"/>
    <w:basedOn w:val="Privzetapisavaodstavka"/>
    <w:rsid w:val="00A013BD"/>
  </w:style>
  <w:style w:type="table" w:styleId="Tabelamrea">
    <w:name w:val="Table Grid"/>
    <w:basedOn w:val="Navadnatabela"/>
    <w:uiPriority w:val="59"/>
    <w:rsid w:val="00A0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4E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1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ledina.si/naslovnica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ŠOLA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ČRENŠOVCI 5</dc:creator>
  <cp:lastModifiedBy>Manca Kavčič Zupan</cp:lastModifiedBy>
  <cp:revision>2</cp:revision>
  <cp:lastPrinted>2016-10-28T08:48:00Z</cp:lastPrinted>
  <dcterms:created xsi:type="dcterms:W3CDTF">2019-04-08T19:17:00Z</dcterms:created>
  <dcterms:modified xsi:type="dcterms:W3CDTF">2019-04-08T19:17:00Z</dcterms:modified>
</cp:coreProperties>
</file>